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05" w:rsidRPr="002760AC" w:rsidRDefault="002760AC" w:rsidP="002760AC">
      <w:pPr>
        <w:spacing w:before="100" w:beforeAutospacing="1" w:after="100" w:afterAutospacing="1"/>
        <w:jc w:val="center"/>
        <w:outlineLvl w:val="1"/>
        <w:rPr>
          <w:rFonts w:eastAsia="Times New Roman" w:cs="Times New Roman"/>
          <w:b/>
          <w:bCs/>
          <w:sz w:val="36"/>
          <w:szCs w:val="36"/>
          <w:lang w:val="uk-UA"/>
        </w:rPr>
      </w:pPr>
      <w:r>
        <w:rPr>
          <w:rFonts w:eastAsia="Times New Roman" w:cs="Times New Roman"/>
          <w:b/>
          <w:bCs/>
          <w:sz w:val="36"/>
          <w:szCs w:val="36"/>
          <w:lang w:val="uk-UA"/>
        </w:rPr>
        <w:t>П</w:t>
      </w:r>
      <w:r>
        <w:rPr>
          <w:rFonts w:eastAsia="Times New Roman" w:cs="Times New Roman"/>
          <w:b/>
          <w:bCs/>
          <w:sz w:val="36"/>
          <w:szCs w:val="36"/>
        </w:rPr>
        <w:t xml:space="preserve">рограма  </w:t>
      </w:r>
      <w:r>
        <w:rPr>
          <w:rFonts w:eastAsia="Times New Roman" w:cs="Times New Roman"/>
          <w:b/>
          <w:bCs/>
          <w:sz w:val="36"/>
          <w:szCs w:val="36"/>
          <w:lang w:val="en-US"/>
        </w:rPr>
        <w:t>«Researcher Connect»</w:t>
      </w:r>
    </w:p>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 xml:space="preserve">Британська Рада продовжує здійснення нового проекту </w:t>
      </w:r>
      <w:r w:rsidRPr="00D91905">
        <w:rPr>
          <w:rFonts w:eastAsia="Times New Roman" w:cs="Times New Roman"/>
          <w:b/>
          <w:bCs/>
        </w:rPr>
        <w:t xml:space="preserve">«Researcher Connect» </w:t>
      </w:r>
      <w:r w:rsidRPr="00D91905">
        <w:rPr>
          <w:rFonts w:eastAsia="Times New Roman" w:cs="Times New Roman"/>
        </w:rPr>
        <w:t>в Україні для підтримки професійного розвитку молодих науковців. Після успішного старту проекту в Києві та Вінниці в 2015 р., цього року семінари відбулися в Харкові та Полтаві. Ми раді знову запросити до участі у програмі восени 2016.</w:t>
      </w:r>
    </w:p>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b/>
          <w:bCs/>
        </w:rPr>
        <w:t xml:space="preserve">«Researcher Connect» </w:t>
      </w:r>
      <w:r w:rsidRPr="00D91905">
        <w:rPr>
          <w:rFonts w:eastAsia="Times New Roman" w:cs="Times New Roman"/>
        </w:rPr>
        <w:t>пропонує серію модулів, спрямованих на розвиток комунікативних навичок молодих вчених, необхідних для успішного міжнародного спілкування та співпраці. Він надає учасникам поглиблене розуміння та інструменти для ефективного спілкування, незалежно від ситуації чи контексту. Вміння писати успішні пропозиції особливо важливо для підготовки заявок на програму Horizon 2020. </w:t>
      </w:r>
    </w:p>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b/>
          <w:bCs/>
        </w:rPr>
        <w:t xml:space="preserve">«Researcher Connect» </w:t>
      </w:r>
      <w:r w:rsidRPr="00D91905">
        <w:rPr>
          <w:rFonts w:eastAsia="Times New Roman" w:cs="Times New Roman"/>
        </w:rPr>
        <w:t>пропонується у вигляді 3-денних тренінгових семінарів за участю досвідчених сертифікованих британських тренерів.</w:t>
      </w:r>
    </w:p>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 </w:t>
      </w:r>
      <w:r w:rsidRPr="00D91905">
        <w:rPr>
          <w:rFonts w:eastAsia="Times New Roman" w:cs="Times New Roman"/>
          <w:b/>
          <w:bCs/>
          <w:i/>
          <w:iCs/>
        </w:rPr>
        <w:t>Програма тренінгового семінару з акцентом на основних академічних навичках. Київ, 26-28 жовтня 2016 р.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8085"/>
      </w:tblGrid>
      <w:tr w:rsidR="00D91905" w:rsidRPr="00D91905" w:rsidTr="00D91905">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1й день</w:t>
            </w:r>
          </w:p>
        </w:tc>
        <w:tc>
          <w:tcPr>
            <w:tcW w:w="8085" w:type="dxa"/>
            <w:tcBorders>
              <w:top w:val="outset" w:sz="6" w:space="0" w:color="auto"/>
              <w:left w:val="outset" w:sz="6" w:space="0" w:color="auto"/>
              <w:bottom w:val="outset" w:sz="6" w:space="0" w:color="auto"/>
              <w:right w:val="outset" w:sz="6" w:space="0" w:color="auto"/>
            </w:tcBorders>
            <w:hideMark/>
          </w:tcPr>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Базовий модуль (Знати свою аудиторію і забезпечити успішне цілеспрямоване спілкування); Тези (основні структурні елементи тез для різних аудиторій і потреб)</w:t>
            </w:r>
          </w:p>
        </w:tc>
      </w:tr>
      <w:tr w:rsidR="00D91905" w:rsidRPr="00D91905" w:rsidTr="00D91905">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2й день</w:t>
            </w:r>
          </w:p>
        </w:tc>
        <w:tc>
          <w:tcPr>
            <w:tcW w:w="8085" w:type="dxa"/>
            <w:tcBorders>
              <w:top w:val="outset" w:sz="6" w:space="0" w:color="auto"/>
              <w:left w:val="outset" w:sz="6" w:space="0" w:color="auto"/>
              <w:bottom w:val="outset" w:sz="6" w:space="0" w:color="auto"/>
              <w:right w:val="outset" w:sz="6" w:space="0" w:color="auto"/>
            </w:tcBorders>
            <w:hideMark/>
          </w:tcPr>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Переконливі пропозиції (як писати ясні, чіткі й успішні пропозиції)</w:t>
            </w:r>
          </w:p>
        </w:tc>
      </w:tr>
      <w:tr w:rsidR="00D91905" w:rsidRPr="00D91905" w:rsidTr="00D91905">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3й день</w:t>
            </w:r>
          </w:p>
        </w:tc>
        <w:tc>
          <w:tcPr>
            <w:tcW w:w="8085" w:type="dxa"/>
            <w:tcBorders>
              <w:top w:val="outset" w:sz="6" w:space="0" w:color="auto"/>
              <w:left w:val="outset" w:sz="6" w:space="0" w:color="auto"/>
              <w:bottom w:val="outset" w:sz="6" w:space="0" w:color="auto"/>
              <w:right w:val="outset" w:sz="6" w:space="0" w:color="auto"/>
            </w:tcBorders>
            <w:hideMark/>
          </w:tcPr>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Вражаючі презентації (послідовна, крок за кроком розробка, виступи і критика презентації)</w:t>
            </w:r>
          </w:p>
        </w:tc>
      </w:tr>
    </w:tbl>
    <w:p w:rsidR="00D91905" w:rsidRPr="00D91905" w:rsidRDefault="00D91905" w:rsidP="00D91905">
      <w:pPr>
        <w:spacing w:before="100" w:beforeAutospacing="1" w:after="100" w:afterAutospacing="1"/>
        <w:outlineLvl w:val="1"/>
        <w:rPr>
          <w:rFonts w:eastAsia="Times New Roman" w:cs="Times New Roman"/>
          <w:b/>
          <w:bCs/>
          <w:sz w:val="36"/>
          <w:szCs w:val="36"/>
        </w:rPr>
      </w:pPr>
      <w:r w:rsidRPr="00D91905">
        <w:rPr>
          <w:rFonts w:eastAsia="Times New Roman" w:cs="Times New Roman"/>
          <w:b/>
          <w:bCs/>
          <w:sz w:val="36"/>
          <w:szCs w:val="36"/>
        </w:rPr>
        <w:t>Критерії відбору учасників тренінгового семінару:</w:t>
      </w:r>
    </w:p>
    <w:p w:rsidR="00D91905" w:rsidRPr="00D91905" w:rsidRDefault="00D91905" w:rsidP="00D91905">
      <w:pPr>
        <w:numPr>
          <w:ilvl w:val="0"/>
          <w:numId w:val="1"/>
        </w:numPr>
        <w:spacing w:before="100" w:beforeAutospacing="1" w:after="100" w:afterAutospacing="1"/>
        <w:rPr>
          <w:rFonts w:eastAsia="Times New Roman" w:cs="Times New Roman"/>
        </w:rPr>
      </w:pPr>
      <w:r w:rsidRPr="00D91905">
        <w:rPr>
          <w:rFonts w:eastAsia="Times New Roman" w:cs="Times New Roman"/>
        </w:rPr>
        <w:t>Вік в межах 35 років</w:t>
      </w:r>
    </w:p>
    <w:p w:rsidR="00D91905" w:rsidRPr="00D91905" w:rsidRDefault="00D91905" w:rsidP="00D91905">
      <w:pPr>
        <w:numPr>
          <w:ilvl w:val="0"/>
          <w:numId w:val="1"/>
        </w:numPr>
        <w:spacing w:before="100" w:beforeAutospacing="1" w:after="100" w:afterAutospacing="1"/>
        <w:rPr>
          <w:rFonts w:eastAsia="Times New Roman" w:cs="Times New Roman"/>
        </w:rPr>
      </w:pPr>
      <w:r w:rsidRPr="00D91905">
        <w:rPr>
          <w:rFonts w:eastAsia="Times New Roman" w:cs="Times New Roman"/>
        </w:rPr>
        <w:t>Володіння англійською мовою на рівні В2 або вище. Рівень володіння мовою може бути підтверджений сертифікатом (IELTS/Cambridge/TOEFL) або, в разі відсутності сертифікатів, буде тестуватися Британською Радою</w:t>
      </w:r>
    </w:p>
    <w:p w:rsidR="00D91905" w:rsidRPr="00D91905" w:rsidRDefault="00D91905" w:rsidP="00D91905">
      <w:pPr>
        <w:numPr>
          <w:ilvl w:val="0"/>
          <w:numId w:val="1"/>
        </w:numPr>
        <w:spacing w:before="100" w:beforeAutospacing="1" w:after="100" w:afterAutospacing="1"/>
        <w:rPr>
          <w:rFonts w:eastAsia="Times New Roman" w:cs="Times New Roman"/>
        </w:rPr>
      </w:pPr>
      <w:r w:rsidRPr="00D91905">
        <w:rPr>
          <w:rFonts w:eastAsia="Times New Roman" w:cs="Times New Roman"/>
        </w:rPr>
        <w:t>Науково-педагогічна робота у НДІ, університеті, державній чи недержавній науковій організації</w:t>
      </w:r>
    </w:p>
    <w:p w:rsidR="00D91905" w:rsidRPr="00D91905" w:rsidRDefault="00D91905" w:rsidP="00D91905">
      <w:pPr>
        <w:numPr>
          <w:ilvl w:val="0"/>
          <w:numId w:val="1"/>
        </w:numPr>
        <w:spacing w:before="100" w:beforeAutospacing="1" w:after="100" w:afterAutospacing="1"/>
        <w:rPr>
          <w:rFonts w:eastAsia="Times New Roman" w:cs="Times New Roman"/>
        </w:rPr>
      </w:pPr>
      <w:r w:rsidRPr="00D91905">
        <w:rPr>
          <w:rFonts w:eastAsia="Times New Roman" w:cs="Times New Roman"/>
        </w:rPr>
        <w:t>Міжнародна наукова комунікація (участь у наукових конференціях, проектах, наукові публікації, міжнародні зв’язки)</w:t>
      </w:r>
    </w:p>
    <w:p w:rsidR="00D91905" w:rsidRPr="00D91905" w:rsidRDefault="00D91905" w:rsidP="00D91905">
      <w:pPr>
        <w:numPr>
          <w:ilvl w:val="0"/>
          <w:numId w:val="1"/>
        </w:numPr>
        <w:spacing w:before="100" w:beforeAutospacing="1" w:after="100" w:afterAutospacing="1"/>
        <w:rPr>
          <w:rFonts w:eastAsia="Times New Roman" w:cs="Times New Roman"/>
        </w:rPr>
      </w:pPr>
      <w:r w:rsidRPr="00D91905">
        <w:rPr>
          <w:rFonts w:eastAsia="Times New Roman" w:cs="Times New Roman"/>
        </w:rPr>
        <w:t>Якщо Ваша заява буде успішною та Ваша участь у тренінгу буде підтверджена, ми попросимо Вас надати лист підтримки від Вашої установи/роботодавця. </w:t>
      </w:r>
    </w:p>
    <w:p w:rsidR="00D91905" w:rsidRPr="00D91905" w:rsidRDefault="00D91905" w:rsidP="00D91905">
      <w:pPr>
        <w:spacing w:before="100" w:beforeAutospacing="1" w:after="100" w:afterAutospacing="1"/>
        <w:outlineLvl w:val="1"/>
        <w:rPr>
          <w:rFonts w:eastAsia="Times New Roman" w:cs="Times New Roman"/>
          <w:b/>
          <w:bCs/>
          <w:sz w:val="36"/>
          <w:szCs w:val="36"/>
        </w:rPr>
      </w:pPr>
      <w:r w:rsidRPr="00D91905">
        <w:rPr>
          <w:rFonts w:eastAsia="Times New Roman" w:cs="Times New Roman"/>
          <w:b/>
          <w:bCs/>
          <w:sz w:val="36"/>
          <w:szCs w:val="36"/>
        </w:rPr>
        <w:t xml:space="preserve">Як подати заяву:  </w:t>
      </w:r>
    </w:p>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rPr>
        <w:t xml:space="preserve">Щоб взяти участь в тренінгу 26-28 жовтня в Києві, потрібно заповнити бланк заяви та надіслати до Британської Ради на електронну пошту </w:t>
      </w:r>
      <w:hyperlink r:id="rId5" w:history="1">
        <w:r w:rsidRPr="00D91905">
          <w:rPr>
            <w:rFonts w:eastAsia="Times New Roman" w:cs="Times New Roman"/>
            <w:color w:val="0000FF"/>
            <w:u w:val="single"/>
          </w:rPr>
          <w:t>UA_IHE@britishcouncil.org.ua</w:t>
        </w:r>
      </w:hyperlink>
    </w:p>
    <w:p w:rsidR="00D91905" w:rsidRPr="00D91905" w:rsidRDefault="00D91905" w:rsidP="00D91905">
      <w:pPr>
        <w:spacing w:before="100" w:beforeAutospacing="1" w:after="100" w:afterAutospacing="1"/>
        <w:rPr>
          <w:rFonts w:eastAsia="Times New Roman" w:cs="Times New Roman"/>
        </w:rPr>
      </w:pPr>
      <w:r w:rsidRPr="00D91905">
        <w:rPr>
          <w:rFonts w:eastAsia="Times New Roman" w:cs="Times New Roman"/>
          <w:b/>
          <w:bCs/>
        </w:rPr>
        <w:t>NB:</w:t>
      </w:r>
      <w:r w:rsidRPr="00D91905">
        <w:rPr>
          <w:rFonts w:eastAsia="Times New Roman" w:cs="Times New Roman"/>
        </w:rPr>
        <w:t xml:space="preserve"> В темі електронного повідомлення із заявою потрібно зазначити </w:t>
      </w:r>
      <w:r w:rsidRPr="00D91905">
        <w:rPr>
          <w:rFonts w:eastAsia="Times New Roman" w:cs="Times New Roman"/>
          <w:b/>
          <w:bCs/>
          <w:i/>
          <w:iCs/>
        </w:rPr>
        <w:t>“Researcher Connect Workshop Kyiv”</w:t>
      </w:r>
      <w:r w:rsidRPr="00D91905">
        <w:rPr>
          <w:rFonts w:eastAsia="Times New Roman" w:cs="Times New Roman"/>
        </w:rPr>
        <w:t xml:space="preserve">. Кінцевий строк прийому заяв - </w:t>
      </w:r>
      <w:r w:rsidRPr="00D91905">
        <w:rPr>
          <w:rFonts w:eastAsia="Times New Roman" w:cs="Times New Roman"/>
          <w:b/>
          <w:bCs/>
        </w:rPr>
        <w:t>5 жовтня 2016.</w:t>
      </w:r>
      <w:r w:rsidRPr="00D91905">
        <w:rPr>
          <w:rFonts w:eastAsia="Times New Roman" w:cs="Times New Roman"/>
        </w:rPr>
        <w:t> </w:t>
      </w:r>
    </w:p>
    <w:p w:rsidR="00830544" w:rsidRPr="00D91905" w:rsidRDefault="00D91905" w:rsidP="00D91905">
      <w:pPr>
        <w:spacing w:before="100" w:beforeAutospacing="1" w:after="100" w:afterAutospacing="1"/>
        <w:rPr>
          <w:rFonts w:eastAsia="Times New Roman" w:cs="Times New Roman"/>
          <w:lang w:val="en-US"/>
        </w:rPr>
      </w:pPr>
      <w:r w:rsidRPr="00D91905">
        <w:rPr>
          <w:rFonts w:eastAsia="Times New Roman" w:cs="Times New Roman"/>
        </w:rPr>
        <w:t>За довідками, будь ласка, звертайтеся: Марія Захарова, Координатор освітніх проектів, Британська Рада в Україні. Тел.: (044) 490 5600. </w:t>
      </w:r>
    </w:p>
    <w:sectPr w:rsidR="00830544" w:rsidRPr="00D91905" w:rsidSect="00830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80E"/>
    <w:multiLevelType w:val="multilevel"/>
    <w:tmpl w:val="3908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D91905"/>
    <w:rsid w:val="002760AC"/>
    <w:rsid w:val="00637AC1"/>
    <w:rsid w:val="00657D15"/>
    <w:rsid w:val="00830544"/>
    <w:rsid w:val="009C697A"/>
    <w:rsid w:val="00C9534F"/>
    <w:rsid w:val="00D91905"/>
    <w:rsid w:val="00EB65F6"/>
    <w:rsid w:val="00EC0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7A"/>
    <w:pPr>
      <w:spacing w:line="240" w:lineRule="auto"/>
      <w:ind w:firstLine="0"/>
      <w:jc w:val="left"/>
    </w:pPr>
    <w:rPr>
      <w:rFonts w:ascii="Times New Roman" w:hAnsi="Times New Roman"/>
      <w:sz w:val="24"/>
      <w:szCs w:val="24"/>
      <w:lang w:eastAsia="ru-RU"/>
    </w:rPr>
  </w:style>
  <w:style w:type="paragraph" w:styleId="2">
    <w:name w:val="heading 2"/>
    <w:basedOn w:val="a"/>
    <w:next w:val="a"/>
    <w:link w:val="20"/>
    <w:uiPriority w:val="9"/>
    <w:unhideWhenUsed/>
    <w:qFormat/>
    <w:rsid w:val="009C697A"/>
    <w:pPr>
      <w:keepNext/>
      <w:jc w:val="center"/>
      <w:outlineLvl w:val="1"/>
    </w:pPr>
    <w:rPr>
      <w:rFonts w:ascii="Times NR Cyr MT" w:eastAsia="Times New Roman" w:hAnsi="Times NR Cyr MT"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697A"/>
    <w:rPr>
      <w:rFonts w:ascii="Times NR Cyr MT" w:eastAsia="Times New Roman" w:hAnsi="Times NR Cyr MT" w:cs="Times New Roman"/>
      <w:sz w:val="24"/>
      <w:szCs w:val="20"/>
      <w:lang w:val="uk-UA" w:eastAsia="ru-RU"/>
    </w:rPr>
  </w:style>
  <w:style w:type="character" w:styleId="a3">
    <w:name w:val="Emphasis"/>
    <w:basedOn w:val="a0"/>
    <w:uiPriority w:val="20"/>
    <w:qFormat/>
    <w:rsid w:val="009C697A"/>
    <w:rPr>
      <w:i/>
      <w:iCs/>
    </w:rPr>
  </w:style>
  <w:style w:type="paragraph" w:styleId="a4">
    <w:name w:val="No Spacing"/>
    <w:uiPriority w:val="1"/>
    <w:qFormat/>
    <w:rsid w:val="009C697A"/>
    <w:pPr>
      <w:spacing w:line="240" w:lineRule="auto"/>
    </w:pPr>
    <w:rPr>
      <w:rFonts w:ascii="Calibri" w:hAnsi="Calibri" w:cs="Times New Roman"/>
    </w:rPr>
  </w:style>
  <w:style w:type="paragraph" w:styleId="a5">
    <w:name w:val="caption"/>
    <w:basedOn w:val="a"/>
    <w:next w:val="a"/>
    <w:qFormat/>
    <w:rsid w:val="009C697A"/>
    <w:rPr>
      <w:rFonts w:eastAsia="Times New Roman" w:cs="Times New Roman"/>
      <w:b/>
      <w:bCs/>
      <w:sz w:val="20"/>
      <w:szCs w:val="20"/>
    </w:rPr>
  </w:style>
  <w:style w:type="paragraph" w:customStyle="1" w:styleId="p1">
    <w:name w:val="p1"/>
    <w:basedOn w:val="a"/>
    <w:rsid w:val="00D91905"/>
    <w:pPr>
      <w:spacing w:before="100" w:beforeAutospacing="1" w:after="100" w:afterAutospacing="1"/>
    </w:pPr>
    <w:rPr>
      <w:rFonts w:eastAsia="Times New Roman" w:cs="Times New Roman"/>
    </w:rPr>
  </w:style>
  <w:style w:type="character" w:styleId="a6">
    <w:name w:val="Strong"/>
    <w:basedOn w:val="a0"/>
    <w:uiPriority w:val="22"/>
    <w:qFormat/>
    <w:rsid w:val="00D91905"/>
    <w:rPr>
      <w:b/>
      <w:bCs/>
    </w:rPr>
  </w:style>
  <w:style w:type="character" w:styleId="a7">
    <w:name w:val="Hyperlink"/>
    <w:basedOn w:val="a0"/>
    <w:uiPriority w:val="99"/>
    <w:semiHidden/>
    <w:unhideWhenUsed/>
    <w:rsid w:val="00D91905"/>
    <w:rPr>
      <w:color w:val="0000FF"/>
      <w:u w:val="single"/>
    </w:rPr>
  </w:style>
  <w:style w:type="paragraph" w:styleId="a8">
    <w:name w:val="Normal (Web)"/>
    <w:basedOn w:val="a"/>
    <w:uiPriority w:val="99"/>
    <w:semiHidden/>
    <w:unhideWhenUsed/>
    <w:rsid w:val="00D91905"/>
    <w:pPr>
      <w:spacing w:before="100" w:beforeAutospacing="1" w:after="100" w:afterAutospacing="1"/>
    </w:pPr>
    <w:rPr>
      <w:rFonts w:eastAsia="Times New Roman" w:cs="Times New Roman"/>
    </w:rPr>
  </w:style>
  <w:style w:type="paragraph" w:customStyle="1" w:styleId="p2">
    <w:name w:val="p2"/>
    <w:basedOn w:val="a"/>
    <w:rsid w:val="00D91905"/>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617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A_IHE@britishcouncil.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2096</Characters>
  <Application>Microsoft Office Word</Application>
  <DocSecurity>0</DocSecurity>
  <Lines>17</Lines>
  <Paragraphs>4</Paragraphs>
  <ScaleCrop>false</ScaleCrop>
  <Company>!!</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2016-09-27T06:41:00Z</dcterms:created>
  <dcterms:modified xsi:type="dcterms:W3CDTF">2016-10-08T18:57:00Z</dcterms:modified>
</cp:coreProperties>
</file>